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C857" w14:textId="77777777" w:rsidR="00752656" w:rsidRDefault="00752656">
      <w:pPr>
        <w:pStyle w:val="25"/>
        <w:spacing w:line="240" w:lineRule="auto"/>
      </w:pPr>
    </w:p>
    <w:p w14:paraId="01000000" w14:textId="4E62EBBE" w:rsidR="00A544BD" w:rsidRDefault="00A94819">
      <w:pPr>
        <w:pStyle w:val="25"/>
        <w:spacing w:line="240" w:lineRule="auto"/>
      </w:pPr>
      <w:r>
        <w:t xml:space="preserve">Извещение (уведомление) </w:t>
      </w:r>
    </w:p>
    <w:p w14:paraId="259180C4" w14:textId="153A83CB" w:rsidR="00AD2876" w:rsidRPr="00AD2876" w:rsidRDefault="00A94819">
      <w:pPr>
        <w:pStyle w:val="25"/>
        <w:spacing w:line="240" w:lineRule="auto"/>
        <w:rPr>
          <w:szCs w:val="26"/>
        </w:rPr>
      </w:pPr>
      <w:r w:rsidRPr="00AD2876">
        <w:rPr>
          <w:szCs w:val="26"/>
        </w:rPr>
        <w:t>о начале проведения общественного обсуждения</w:t>
      </w:r>
      <w:r w:rsidR="00752656">
        <w:rPr>
          <w:szCs w:val="26"/>
        </w:rPr>
        <w:t xml:space="preserve"> (приема предложений от населения)</w:t>
      </w:r>
    </w:p>
    <w:p w14:paraId="254E7290" w14:textId="6BC36819" w:rsidR="00AD2876" w:rsidRPr="00AD2876" w:rsidRDefault="00AD2876">
      <w:pPr>
        <w:pStyle w:val="25"/>
        <w:spacing w:line="240" w:lineRule="auto"/>
        <w:rPr>
          <w:szCs w:val="26"/>
        </w:rPr>
      </w:pPr>
      <w:r w:rsidRPr="00AD2876">
        <w:rPr>
          <w:b w:val="0"/>
          <w:color w:val="auto"/>
          <w:szCs w:val="26"/>
        </w:rPr>
        <w:t xml:space="preserve">  </w:t>
      </w:r>
      <w:r w:rsidRPr="00AD2876">
        <w:rPr>
          <w:color w:val="auto"/>
          <w:szCs w:val="26"/>
        </w:rPr>
        <w:t>мероприятий, которые планируется реализовать на</w:t>
      </w:r>
      <w:r w:rsidR="000E3D71">
        <w:rPr>
          <w:color w:val="auto"/>
          <w:szCs w:val="26"/>
        </w:rPr>
        <w:t xml:space="preserve"> дополнительных </w:t>
      </w:r>
      <w:r w:rsidRPr="00AD2876">
        <w:rPr>
          <w:color w:val="auto"/>
          <w:szCs w:val="26"/>
        </w:rPr>
        <w:t>общественных территориях, подлежащих благоустройству в первоочередном порядке</w:t>
      </w:r>
      <w:r w:rsidR="00752656">
        <w:rPr>
          <w:color w:val="auto"/>
          <w:szCs w:val="26"/>
        </w:rPr>
        <w:t xml:space="preserve"> в 202</w:t>
      </w:r>
      <w:r w:rsidR="00992942">
        <w:rPr>
          <w:color w:val="auto"/>
          <w:szCs w:val="26"/>
        </w:rPr>
        <w:t>7</w:t>
      </w:r>
      <w:r w:rsidR="00752656">
        <w:rPr>
          <w:color w:val="auto"/>
          <w:szCs w:val="26"/>
        </w:rPr>
        <w:t xml:space="preserve"> году</w:t>
      </w:r>
      <w:r w:rsidR="00370205">
        <w:rPr>
          <w:color w:val="auto"/>
          <w:szCs w:val="26"/>
        </w:rPr>
        <w:t>,</w:t>
      </w:r>
      <w:r w:rsidRPr="00AD2876">
        <w:rPr>
          <w:color w:val="auto"/>
          <w:szCs w:val="26"/>
        </w:rPr>
        <w:t xml:space="preserve"> в рамках федерального проекта «Формирование комфортной городской среды» национального проекта «</w:t>
      </w:r>
      <w:r w:rsidR="009B04C3">
        <w:rPr>
          <w:color w:val="auto"/>
          <w:szCs w:val="26"/>
        </w:rPr>
        <w:t>Инфраструктура для жизни»</w:t>
      </w:r>
    </w:p>
    <w:p w14:paraId="4D8DC38C" w14:textId="77777777" w:rsidR="00AD2876" w:rsidRDefault="00AD2876">
      <w:pPr>
        <w:pStyle w:val="25"/>
        <w:spacing w:line="240" w:lineRule="auto"/>
      </w:pPr>
    </w:p>
    <w:p w14:paraId="02000000" w14:textId="5A05A316" w:rsidR="00A544BD" w:rsidRDefault="00A94819">
      <w:pPr>
        <w:pStyle w:val="25"/>
        <w:spacing w:line="240" w:lineRule="auto"/>
      </w:pPr>
      <w:r>
        <w:t xml:space="preserve"> </w:t>
      </w:r>
    </w:p>
    <w:p w14:paraId="2DBFF3A1" w14:textId="42E3486C" w:rsidR="008C46B6" w:rsidRPr="008C46B6" w:rsidRDefault="008C46B6" w:rsidP="008C46B6">
      <w:pPr>
        <w:pStyle w:val="25"/>
        <w:spacing w:line="240" w:lineRule="auto"/>
        <w:jc w:val="both"/>
        <w:rPr>
          <w:b w:val="0"/>
          <w:szCs w:val="26"/>
        </w:rPr>
      </w:pPr>
      <w:r>
        <w:rPr>
          <w:b w:val="0"/>
        </w:rPr>
        <w:t xml:space="preserve">           </w:t>
      </w:r>
      <w:r w:rsidR="00A94819" w:rsidRPr="008C46B6">
        <w:rPr>
          <w:b w:val="0"/>
        </w:rPr>
        <w:t>Настоящ</w:t>
      </w:r>
      <w:r w:rsidR="00AD2876" w:rsidRPr="008C46B6">
        <w:rPr>
          <w:b w:val="0"/>
        </w:rPr>
        <w:t>им департамент жилищно-коммунального хозяйства, жилищной политики и строительства</w:t>
      </w:r>
      <w:r w:rsidR="00A94819" w:rsidRPr="008C46B6">
        <w:rPr>
          <w:b w:val="0"/>
        </w:rPr>
        <w:t xml:space="preserve"> администрации города Твери извещает (уведомляет) о проведении публичного обсуждения </w:t>
      </w:r>
      <w:r w:rsidRPr="008C46B6">
        <w:rPr>
          <w:b w:val="0"/>
          <w:color w:val="auto"/>
          <w:szCs w:val="26"/>
        </w:rPr>
        <w:t>мероприятий, которые планируется реализовать на</w:t>
      </w:r>
      <w:r w:rsidR="000E3D71">
        <w:rPr>
          <w:b w:val="0"/>
          <w:color w:val="auto"/>
          <w:szCs w:val="26"/>
        </w:rPr>
        <w:t xml:space="preserve"> дополнительных</w:t>
      </w:r>
      <w:r w:rsidRPr="008C46B6">
        <w:rPr>
          <w:b w:val="0"/>
          <w:color w:val="auto"/>
          <w:szCs w:val="26"/>
        </w:rPr>
        <w:t xml:space="preserve"> общественных территориях, подлежащих благоустройству в первоочередном порядке в рамках федерального проекта «Формирование комфортной городской среды» национального проекта «</w:t>
      </w:r>
      <w:r w:rsidR="009B04C3">
        <w:rPr>
          <w:b w:val="0"/>
          <w:color w:val="auto"/>
          <w:szCs w:val="26"/>
        </w:rPr>
        <w:t>Инфраструктура для жизни</w:t>
      </w:r>
      <w:r>
        <w:rPr>
          <w:b w:val="0"/>
          <w:color w:val="auto"/>
          <w:szCs w:val="26"/>
        </w:rPr>
        <w:t>.</w:t>
      </w:r>
    </w:p>
    <w:p w14:paraId="07000000" w14:textId="77777777" w:rsidR="00A544BD" w:rsidRDefault="00A544BD">
      <w:pPr>
        <w:pStyle w:val="21"/>
        <w:spacing w:line="240" w:lineRule="auto"/>
        <w:ind w:firstLine="360"/>
        <w:rPr>
          <w:sz w:val="24"/>
        </w:rPr>
      </w:pPr>
    </w:p>
    <w:p w14:paraId="0B000000" w14:textId="1441BD59" w:rsidR="00A544BD" w:rsidRDefault="008C46B6">
      <w:pPr>
        <w:pStyle w:val="25"/>
        <w:spacing w:line="240" w:lineRule="auto"/>
        <w:ind w:firstLine="360"/>
        <w:jc w:val="both"/>
      </w:pPr>
      <w:r>
        <w:t>Организатор общественных обсуждений</w:t>
      </w:r>
      <w:r w:rsidR="00A94819">
        <w:t>:</w:t>
      </w:r>
    </w:p>
    <w:p w14:paraId="0C000000" w14:textId="1EB23302" w:rsidR="00A544BD" w:rsidRDefault="00A94819">
      <w:pPr>
        <w:pStyle w:val="21"/>
        <w:spacing w:line="240" w:lineRule="auto"/>
        <w:ind w:firstLine="709"/>
      </w:pPr>
      <w:r>
        <w:t>Департам</w:t>
      </w:r>
      <w:r w:rsidR="008C46B6">
        <w:t>ент жилищно-коммунального хозяйства, жилищной политики и строительства</w:t>
      </w:r>
      <w:r>
        <w:t xml:space="preserve"> администрации города Твери</w:t>
      </w:r>
    </w:p>
    <w:p w14:paraId="0D000000" w14:textId="77777777" w:rsidR="00A544BD" w:rsidRDefault="00A544BD">
      <w:pPr>
        <w:pStyle w:val="21"/>
        <w:spacing w:line="240" w:lineRule="auto"/>
        <w:ind w:firstLine="360"/>
        <w:rPr>
          <w:sz w:val="24"/>
        </w:rPr>
      </w:pPr>
    </w:p>
    <w:p w14:paraId="0E000000" w14:textId="77777777" w:rsidR="00A544BD" w:rsidRDefault="00A94819">
      <w:pPr>
        <w:pStyle w:val="25"/>
        <w:spacing w:line="240" w:lineRule="auto"/>
        <w:ind w:firstLine="360"/>
        <w:jc w:val="both"/>
      </w:pPr>
      <w:r>
        <w:t>Срок проведения общественного обсуждения:</w:t>
      </w:r>
    </w:p>
    <w:p w14:paraId="0F000000" w14:textId="1A66B59D" w:rsidR="00A544BD" w:rsidRDefault="00A94819">
      <w:pPr>
        <w:pStyle w:val="21"/>
        <w:spacing w:line="240" w:lineRule="auto"/>
        <w:ind w:firstLine="709"/>
      </w:pPr>
      <w:r>
        <w:t xml:space="preserve">с </w:t>
      </w:r>
      <w:r w:rsidR="000E3D71">
        <w:t>3</w:t>
      </w:r>
      <w:r w:rsidR="009B04C3">
        <w:t xml:space="preserve"> </w:t>
      </w:r>
      <w:r w:rsidR="000E3D71">
        <w:t>апреля</w:t>
      </w:r>
      <w:r w:rsidR="000606D7">
        <w:t xml:space="preserve"> </w:t>
      </w:r>
      <w:r w:rsidR="00AD2876">
        <w:t>202</w:t>
      </w:r>
      <w:r w:rsidR="00992942">
        <w:t>6</w:t>
      </w:r>
      <w:r>
        <w:t xml:space="preserve"> года по </w:t>
      </w:r>
      <w:r w:rsidR="000E3D71">
        <w:t>9</w:t>
      </w:r>
      <w:r w:rsidR="00AD2876">
        <w:t xml:space="preserve"> </w:t>
      </w:r>
      <w:r w:rsidR="000E3D71">
        <w:t>апреля</w:t>
      </w:r>
      <w:r w:rsidR="00AD2876">
        <w:t xml:space="preserve"> 202</w:t>
      </w:r>
      <w:r w:rsidR="00992942">
        <w:t>6</w:t>
      </w:r>
      <w:r>
        <w:t xml:space="preserve"> года</w:t>
      </w:r>
    </w:p>
    <w:p w14:paraId="10000000" w14:textId="77777777" w:rsidR="00A544BD" w:rsidRDefault="00A544BD">
      <w:pPr>
        <w:pStyle w:val="21"/>
        <w:spacing w:line="240" w:lineRule="auto"/>
        <w:ind w:firstLine="360"/>
        <w:rPr>
          <w:sz w:val="24"/>
        </w:rPr>
      </w:pPr>
    </w:p>
    <w:p w14:paraId="11000000" w14:textId="77777777" w:rsidR="00A544BD" w:rsidRDefault="00A94819">
      <w:pPr>
        <w:pStyle w:val="25"/>
        <w:spacing w:line="240" w:lineRule="auto"/>
        <w:ind w:firstLine="360"/>
        <w:jc w:val="both"/>
      </w:pPr>
      <w:r>
        <w:t>Способ и адрес направления предложений:</w:t>
      </w:r>
    </w:p>
    <w:p w14:paraId="12000000" w14:textId="349FFA0C" w:rsidR="00A544BD" w:rsidRDefault="008C46B6" w:rsidP="008C46B6">
      <w:pPr>
        <w:pStyle w:val="25"/>
        <w:tabs>
          <w:tab w:val="left" w:pos="993"/>
        </w:tabs>
        <w:spacing w:line="240" w:lineRule="auto"/>
        <w:ind w:left="709"/>
        <w:jc w:val="both"/>
        <w:rPr>
          <w:b w:val="0"/>
        </w:rPr>
      </w:pPr>
      <w:r>
        <w:rPr>
          <w:b w:val="0"/>
        </w:rPr>
        <w:t xml:space="preserve">- </w:t>
      </w:r>
      <w:r w:rsidR="009B04C3">
        <w:rPr>
          <w:b w:val="0"/>
        </w:rPr>
        <w:t>на</w:t>
      </w:r>
      <w:r w:rsidR="00AD2876">
        <w:rPr>
          <w:b w:val="0"/>
        </w:rPr>
        <w:t xml:space="preserve"> электронн</w:t>
      </w:r>
      <w:r w:rsidR="009B04C3">
        <w:rPr>
          <w:b w:val="0"/>
        </w:rPr>
        <w:t>ую</w:t>
      </w:r>
      <w:r w:rsidR="00AD2876">
        <w:rPr>
          <w:b w:val="0"/>
        </w:rPr>
        <w:t xml:space="preserve"> почт</w:t>
      </w:r>
      <w:r w:rsidR="009B04C3">
        <w:rPr>
          <w:b w:val="0"/>
        </w:rPr>
        <w:t>у</w:t>
      </w:r>
      <w:r w:rsidR="00AD2876">
        <w:rPr>
          <w:b w:val="0"/>
        </w:rPr>
        <w:t>:</w:t>
      </w:r>
      <w:r w:rsidR="00A94819">
        <w:rPr>
          <w:b w:val="0"/>
        </w:rPr>
        <w:t xml:space="preserve"> </w:t>
      </w:r>
      <w:r w:rsidR="00AD2876" w:rsidRPr="00370205">
        <w:rPr>
          <w:b w:val="0"/>
          <w:color w:val="auto"/>
          <w:szCs w:val="26"/>
        </w:rPr>
        <w:t>oksstroy2018@yandex.ru</w:t>
      </w:r>
      <w:r w:rsidR="00AD2876" w:rsidRPr="00370205">
        <w:rPr>
          <w:b w:val="0"/>
          <w:szCs w:val="26"/>
        </w:rPr>
        <w:t xml:space="preserve"> </w:t>
      </w:r>
      <w:r w:rsidRPr="00370205">
        <w:rPr>
          <w:b w:val="0"/>
          <w:szCs w:val="26"/>
        </w:rPr>
        <w:t>в виде прикрепленного файла</w:t>
      </w:r>
      <w:r>
        <w:rPr>
          <w:b w:val="0"/>
        </w:rPr>
        <w:t>.</w:t>
      </w:r>
    </w:p>
    <w:p w14:paraId="79DCCC13" w14:textId="77777777" w:rsidR="008C46B6" w:rsidRDefault="008C46B6">
      <w:pPr>
        <w:pStyle w:val="25"/>
        <w:spacing w:line="240" w:lineRule="auto"/>
        <w:ind w:firstLine="360"/>
        <w:jc w:val="both"/>
      </w:pPr>
    </w:p>
    <w:p w14:paraId="15000000" w14:textId="77777777" w:rsidR="00A544BD" w:rsidRDefault="00A94819">
      <w:pPr>
        <w:pStyle w:val="25"/>
        <w:spacing w:line="240" w:lineRule="auto"/>
        <w:ind w:firstLine="360"/>
        <w:jc w:val="both"/>
      </w:pPr>
      <w:r>
        <w:t>Прилагаемые документы:</w:t>
      </w:r>
    </w:p>
    <w:p w14:paraId="17000000" w14:textId="7352B8AC" w:rsidR="00A544BD" w:rsidRDefault="008A335E">
      <w:pPr>
        <w:pStyle w:val="21"/>
        <w:tabs>
          <w:tab w:val="left" w:pos="1023"/>
        </w:tabs>
        <w:spacing w:line="240" w:lineRule="auto"/>
        <w:ind w:left="360"/>
        <w:rPr>
          <w:szCs w:val="26"/>
        </w:rPr>
      </w:pPr>
      <w:r>
        <w:rPr>
          <w:sz w:val="24"/>
        </w:rPr>
        <w:t xml:space="preserve">- </w:t>
      </w:r>
      <w:r w:rsidR="002D5821">
        <w:rPr>
          <w:sz w:val="24"/>
        </w:rPr>
        <w:t xml:space="preserve"> </w:t>
      </w:r>
      <w:r w:rsidRPr="008A335E">
        <w:rPr>
          <w:szCs w:val="26"/>
        </w:rPr>
        <w:t xml:space="preserve">перечень </w:t>
      </w:r>
      <w:r w:rsidR="000E3D71">
        <w:rPr>
          <w:szCs w:val="26"/>
        </w:rPr>
        <w:t xml:space="preserve">дополнительных </w:t>
      </w:r>
      <w:r w:rsidRPr="008A335E">
        <w:rPr>
          <w:szCs w:val="26"/>
        </w:rPr>
        <w:t xml:space="preserve">общественных </w:t>
      </w:r>
      <w:r w:rsidR="000E3D71">
        <w:rPr>
          <w:szCs w:val="26"/>
        </w:rPr>
        <w:t>территорий</w:t>
      </w:r>
      <w:r w:rsidRPr="008A335E">
        <w:rPr>
          <w:szCs w:val="26"/>
        </w:rPr>
        <w:t>, сформированный</w:t>
      </w:r>
      <w:r w:rsidR="000E3D71">
        <w:rPr>
          <w:szCs w:val="26"/>
        </w:rPr>
        <w:t xml:space="preserve"> на основании предложений граждан, поступивших на платформу обратной связи</w:t>
      </w:r>
      <w:r w:rsidRPr="008A335E">
        <w:rPr>
          <w:szCs w:val="26"/>
        </w:rPr>
        <w:t xml:space="preserve"> для</w:t>
      </w:r>
      <w:r w:rsidR="000E3D71">
        <w:rPr>
          <w:szCs w:val="26"/>
        </w:rPr>
        <w:t xml:space="preserve"> включения в перечень для</w:t>
      </w:r>
      <w:r w:rsidRPr="008A335E">
        <w:rPr>
          <w:szCs w:val="26"/>
        </w:rPr>
        <w:t xml:space="preserve"> рейтингового голосования на территории города Твери в 202</w:t>
      </w:r>
      <w:r w:rsidR="00992942">
        <w:rPr>
          <w:szCs w:val="26"/>
        </w:rPr>
        <w:t>6</w:t>
      </w:r>
      <w:r w:rsidRPr="008A335E">
        <w:rPr>
          <w:szCs w:val="26"/>
        </w:rPr>
        <w:t xml:space="preserve"> году</w:t>
      </w:r>
      <w:r>
        <w:rPr>
          <w:szCs w:val="26"/>
        </w:rPr>
        <w:t>;</w:t>
      </w:r>
    </w:p>
    <w:p w14:paraId="043406C3" w14:textId="05FEB170" w:rsidR="00370205" w:rsidRPr="00370205" w:rsidRDefault="00EF652D" w:rsidP="00370205">
      <w:pPr>
        <w:pStyle w:val="ad"/>
        <w:kinsoku w:val="0"/>
        <w:overflowPunct w:val="0"/>
        <w:spacing w:before="0" w:beforeAutospacing="0" w:after="0" w:afterAutospacing="0"/>
        <w:ind w:left="284" w:hanging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C46B6" w:rsidRPr="002D5821">
        <w:rPr>
          <w:sz w:val="26"/>
          <w:szCs w:val="26"/>
        </w:rPr>
        <w:t>-</w:t>
      </w:r>
      <w:r w:rsidR="002D5821">
        <w:rPr>
          <w:sz w:val="26"/>
          <w:szCs w:val="26"/>
        </w:rPr>
        <w:t xml:space="preserve"> </w:t>
      </w:r>
      <w:r w:rsidR="000E3D71">
        <w:rPr>
          <w:sz w:val="26"/>
          <w:szCs w:val="26"/>
        </w:rPr>
        <w:t>презентация</w:t>
      </w:r>
      <w:r w:rsidR="00370205">
        <w:rPr>
          <w:sz w:val="26"/>
          <w:szCs w:val="26"/>
        </w:rPr>
        <w:t xml:space="preserve"> </w:t>
      </w:r>
      <w:r w:rsidR="00370205" w:rsidRPr="00370205">
        <w:rPr>
          <w:rFonts w:eastAsia="+mn-ea"/>
          <w:color w:val="000000"/>
          <w:kern w:val="24"/>
          <w:sz w:val="26"/>
          <w:szCs w:val="26"/>
        </w:rPr>
        <w:t>«</w:t>
      </w:r>
      <w:r w:rsidR="00370205" w:rsidRPr="00370205">
        <w:rPr>
          <w:rFonts w:eastAsia="+mn-ea"/>
          <w:kern w:val="24"/>
          <w:sz w:val="26"/>
          <w:szCs w:val="26"/>
        </w:rPr>
        <w:t>Перечень дополнительных общественных территорий, нуждающихся в благоустройстве в 2027 году, в рамках реализации федерального проекта «Формирование комфортной городской среды» в городе Твери»</w:t>
      </w:r>
    </w:p>
    <w:p w14:paraId="5AF42747" w14:textId="77777777" w:rsidR="00370205" w:rsidRPr="00370205" w:rsidRDefault="00370205" w:rsidP="00370205">
      <w:pPr>
        <w:widowControl/>
        <w:ind w:firstLine="709"/>
        <w:rPr>
          <w:rFonts w:ascii="Times New Roman" w:eastAsia="Calibri" w:hAnsi="Times New Roman"/>
          <w:color w:val="auto"/>
          <w:kern w:val="2"/>
          <w:szCs w:val="24"/>
          <w:lang w:eastAsia="en-US"/>
          <w14:ligatures w14:val="standardContextual"/>
        </w:rPr>
      </w:pPr>
    </w:p>
    <w:p w14:paraId="28F17EDF" w14:textId="6454A9D1" w:rsidR="008C46B6" w:rsidRDefault="00EF652D" w:rsidP="00370205">
      <w:pPr>
        <w:pStyle w:val="ad"/>
        <w:kinsoku w:val="0"/>
        <w:overflowPunct w:val="0"/>
        <w:spacing w:before="0" w:beforeAutospacing="0" w:after="0" w:afterAutospacing="0"/>
        <w:jc w:val="both"/>
        <w:textAlignment w:val="baseline"/>
      </w:pPr>
      <w:r w:rsidRPr="002D5821">
        <w:rPr>
          <w:rFonts w:eastAsia="+mn-ea"/>
          <w:color w:val="000000"/>
          <w:kern w:val="24"/>
          <w:sz w:val="26"/>
          <w:szCs w:val="26"/>
        </w:rPr>
        <w:t xml:space="preserve"> </w:t>
      </w:r>
      <w:r w:rsidR="008C46B6" w:rsidRPr="002D5821">
        <w:rPr>
          <w:sz w:val="26"/>
          <w:szCs w:val="26"/>
        </w:rPr>
        <w:t xml:space="preserve"> </w:t>
      </w:r>
    </w:p>
    <w:p w14:paraId="18000000" w14:textId="77777777" w:rsidR="00A544BD" w:rsidRDefault="00A94819">
      <w:pPr>
        <w:pStyle w:val="25"/>
        <w:spacing w:line="240" w:lineRule="auto"/>
        <w:ind w:firstLine="360"/>
        <w:jc w:val="both"/>
      </w:pPr>
      <w:r>
        <w:t>Сведения о месте размещения документов:</w:t>
      </w:r>
    </w:p>
    <w:p w14:paraId="19000000" w14:textId="77777777" w:rsidR="00A544BD" w:rsidRDefault="00A94819">
      <w:pPr>
        <w:pStyle w:val="21"/>
        <w:spacing w:line="240" w:lineRule="auto"/>
        <w:ind w:firstLine="709"/>
      </w:pPr>
      <w:r>
        <w:t xml:space="preserve">Официальный сайт Администрации города Твери в информационно-телекоммуникационной сети Интернет: </w:t>
      </w:r>
      <w:hyperlink r:id="rId6" w:history="1">
        <w:r>
          <w:rPr>
            <w:rStyle w:val="a5"/>
          </w:rPr>
          <w:t>http://www.tver.ru</w:t>
        </w:r>
      </w:hyperlink>
      <w:r>
        <w:t>. Раздел «Документы», подраздел «Общественные обсуждения».</w:t>
      </w:r>
    </w:p>
    <w:p w14:paraId="1A000000" w14:textId="77777777" w:rsidR="00A544BD" w:rsidRDefault="00A544BD">
      <w:pPr>
        <w:pStyle w:val="21"/>
        <w:spacing w:line="240" w:lineRule="auto"/>
        <w:ind w:firstLine="360"/>
        <w:rPr>
          <w:sz w:val="24"/>
        </w:rPr>
      </w:pPr>
    </w:p>
    <w:p w14:paraId="1B000000" w14:textId="77777777" w:rsidR="00A544BD" w:rsidRDefault="00A94819">
      <w:pPr>
        <w:pStyle w:val="25"/>
        <w:spacing w:line="240" w:lineRule="auto"/>
        <w:ind w:firstLine="360"/>
        <w:jc w:val="both"/>
      </w:pPr>
      <w:r>
        <w:t>Контактное лицо по приему предложений:</w:t>
      </w:r>
    </w:p>
    <w:p w14:paraId="1C000000" w14:textId="252AA9A2" w:rsidR="00A544BD" w:rsidRDefault="00AD2876">
      <w:pPr>
        <w:pStyle w:val="21"/>
        <w:spacing w:line="240" w:lineRule="auto"/>
        <w:ind w:firstLine="360"/>
      </w:pPr>
      <w:r>
        <w:t>Иванова О.В.</w:t>
      </w:r>
      <w:r w:rsidR="00A94819">
        <w:t xml:space="preserve"> - глав</w:t>
      </w:r>
      <w:r>
        <w:t>ный специалист отдела строительства департамента жилищно-коммунального хозяйства, жилищной политики и строительства</w:t>
      </w:r>
      <w:r w:rsidR="00A94819">
        <w:t xml:space="preserve"> администрации города Твери, контактный телефон: 8(4822) 3</w:t>
      </w:r>
      <w:r w:rsidR="00992942">
        <w:t>6-13-05, доб. 2875</w:t>
      </w:r>
      <w:r w:rsidR="00A94819">
        <w:t>.</w:t>
      </w:r>
    </w:p>
    <w:p w14:paraId="1D000000" w14:textId="77777777" w:rsidR="00A544BD" w:rsidRDefault="00A544BD">
      <w:pPr>
        <w:jc w:val="both"/>
        <w:rPr>
          <w:sz w:val="26"/>
        </w:rPr>
      </w:pPr>
    </w:p>
    <w:p w14:paraId="1E000000" w14:textId="77777777" w:rsidR="00A544BD" w:rsidRDefault="00A544BD">
      <w:pPr>
        <w:jc w:val="both"/>
        <w:rPr>
          <w:sz w:val="26"/>
        </w:rPr>
      </w:pPr>
    </w:p>
    <w:p w14:paraId="30718360" w14:textId="70904A83" w:rsidR="00D604F2" w:rsidRDefault="000E3D71">
      <w:pPr>
        <w:pStyle w:val="21"/>
        <w:spacing w:line="240" w:lineRule="auto"/>
      </w:pPr>
      <w:r>
        <w:t>Н</w:t>
      </w:r>
      <w:r w:rsidR="008A335E">
        <w:t>ачальник департамента жилищно-коммунального</w:t>
      </w:r>
    </w:p>
    <w:p w14:paraId="3013A849" w14:textId="70488C76" w:rsidR="008A335E" w:rsidRDefault="008A335E">
      <w:pPr>
        <w:pStyle w:val="21"/>
        <w:spacing w:line="240" w:lineRule="auto"/>
      </w:pPr>
      <w:r>
        <w:t>хозяйства,</w:t>
      </w:r>
      <w:r w:rsidR="00D604F2">
        <w:t xml:space="preserve"> </w:t>
      </w:r>
      <w:r>
        <w:t>жилищной политики и строительства</w:t>
      </w:r>
      <w:r w:rsidR="00A94819">
        <w:t xml:space="preserve"> </w:t>
      </w:r>
    </w:p>
    <w:p w14:paraId="21000000" w14:textId="253403B3" w:rsidR="00A544BD" w:rsidRDefault="00A94819">
      <w:pPr>
        <w:pStyle w:val="21"/>
        <w:spacing w:line="240" w:lineRule="auto"/>
      </w:pPr>
      <w:r>
        <w:t xml:space="preserve">администрации города Твери               </w:t>
      </w:r>
      <w:r w:rsidRPr="000606D7">
        <w:rPr>
          <w:color w:val="FFFFFF" w:themeColor="background1"/>
        </w:rPr>
        <w:t>п</w:t>
      </w:r>
      <w:r w:rsidR="008C46B6">
        <w:rPr>
          <w:color w:val="FFFFFF" w:themeColor="background1"/>
        </w:rPr>
        <w:t xml:space="preserve">                      </w:t>
      </w:r>
      <w:proofErr w:type="spellStart"/>
      <w:proofErr w:type="gramStart"/>
      <w:r w:rsidRPr="000606D7">
        <w:rPr>
          <w:color w:val="FFFFFF" w:themeColor="background1"/>
        </w:rPr>
        <w:t>одп</w:t>
      </w:r>
      <w:proofErr w:type="spellEnd"/>
      <w:r w:rsidR="008C46B6">
        <w:rPr>
          <w:color w:val="FFFFFF" w:themeColor="background1"/>
        </w:rPr>
        <w:t xml:space="preserve">  </w:t>
      </w:r>
      <w:proofErr w:type="spellStart"/>
      <w:r w:rsidRPr="000606D7">
        <w:rPr>
          <w:color w:val="FFFFFF" w:themeColor="background1"/>
        </w:rPr>
        <w:t>ись</w:t>
      </w:r>
      <w:proofErr w:type="spellEnd"/>
      <w:proofErr w:type="gramEnd"/>
      <w:r w:rsidRPr="000606D7">
        <w:rPr>
          <w:color w:val="FFFFFF" w:themeColor="background1"/>
        </w:rPr>
        <w:t xml:space="preserve"> </w:t>
      </w:r>
      <w:r>
        <w:t xml:space="preserve">              </w:t>
      </w:r>
      <w:r w:rsidR="008A335E">
        <w:t xml:space="preserve">                 </w:t>
      </w:r>
      <w:r w:rsidR="000E3D71">
        <w:t>Д.Н. Арестов</w:t>
      </w:r>
    </w:p>
    <w:sectPr w:rsidR="00A544BD">
      <w:type w:val="continuous"/>
      <w:pgSz w:w="11909" w:h="16834"/>
      <w:pgMar w:top="567" w:right="567" w:bottom="567" w:left="851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F4380"/>
    <w:multiLevelType w:val="multilevel"/>
    <w:tmpl w:val="7EAE458E"/>
    <w:lvl w:ilvl="0">
      <w:start w:val="1"/>
      <w:numFmt w:val="bullet"/>
      <w:lvlText w:val=""/>
      <w:lvlJc w:val="left"/>
      <w:rPr>
        <w:rFonts w:ascii="Symbol" w:hAnsi="Symbol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993502"/>
    <w:multiLevelType w:val="multilevel"/>
    <w:tmpl w:val="848A14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2987729">
    <w:abstractNumId w:val="1"/>
  </w:num>
  <w:num w:numId="2" w16cid:durableId="45517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4BD"/>
    <w:rsid w:val="000606D7"/>
    <w:rsid w:val="000E3D71"/>
    <w:rsid w:val="002D5821"/>
    <w:rsid w:val="00370205"/>
    <w:rsid w:val="003E6E20"/>
    <w:rsid w:val="004643A5"/>
    <w:rsid w:val="00571990"/>
    <w:rsid w:val="005C4FEC"/>
    <w:rsid w:val="00733BD8"/>
    <w:rsid w:val="00752656"/>
    <w:rsid w:val="007F2602"/>
    <w:rsid w:val="00817533"/>
    <w:rsid w:val="008A335E"/>
    <w:rsid w:val="008B2790"/>
    <w:rsid w:val="008C46B6"/>
    <w:rsid w:val="008F4840"/>
    <w:rsid w:val="00992942"/>
    <w:rsid w:val="009B04C3"/>
    <w:rsid w:val="00A544BD"/>
    <w:rsid w:val="00A94819"/>
    <w:rsid w:val="00AB5CC0"/>
    <w:rsid w:val="00AD2876"/>
    <w:rsid w:val="00B434DB"/>
    <w:rsid w:val="00CC4EDC"/>
    <w:rsid w:val="00D604F2"/>
    <w:rsid w:val="00E77486"/>
    <w:rsid w:val="00E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BC20"/>
  <w15:docId w15:val="{C9CEDD1F-8874-4C7F-B46D-48916F80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customStyle="1" w:styleId="12">
    <w:name w:val="Основной текст1"/>
    <w:basedOn w:val="21"/>
    <w:link w:val="13"/>
    <w:rPr>
      <w:u w:val="single"/>
    </w:rPr>
  </w:style>
  <w:style w:type="character" w:customStyle="1" w:styleId="13">
    <w:name w:val="Основной текст1"/>
    <w:basedOn w:val="22"/>
    <w:link w:val="12"/>
    <w:rPr>
      <w:rFonts w:ascii="Times New Roman" w:hAnsi="Times New Roman"/>
      <w:b w:val="0"/>
      <w:i w:val="0"/>
      <w:smallCaps w:val="0"/>
      <w:strike w:val="0"/>
      <w:color w:val="000000"/>
      <w:spacing w:val="0"/>
      <w:sz w:val="26"/>
      <w:u w:val="singl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1">
    <w:name w:val="Основной текст2"/>
    <w:basedOn w:val="a"/>
    <w:link w:val="22"/>
    <w:pPr>
      <w:spacing w:line="324" w:lineRule="exact"/>
      <w:jc w:val="both"/>
    </w:pPr>
    <w:rPr>
      <w:rFonts w:ascii="Times New Roman" w:hAnsi="Times New Roman"/>
      <w:sz w:val="26"/>
    </w:rPr>
  </w:style>
  <w:style w:type="character" w:customStyle="1" w:styleId="22">
    <w:name w:val="Основной текст2"/>
    <w:basedOn w:val="1"/>
    <w:link w:val="21"/>
    <w:rPr>
      <w:rFonts w:ascii="Times New Roman" w:hAnsi="Times New Roman"/>
      <w:color w:val="000000"/>
      <w:sz w:val="26"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4"/>
    <w:link w:val="a5"/>
    <w:rPr>
      <w:color w:val="0066CC"/>
      <w:u w:val="single"/>
    </w:rPr>
  </w:style>
  <w:style w:type="character" w:styleId="a5">
    <w:name w:val="Hyperlink"/>
    <w:basedOn w:val="a0"/>
    <w:link w:val="15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color w:val="000000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25">
    <w:name w:val="Основной текст (2)"/>
    <w:basedOn w:val="a"/>
    <w:link w:val="26"/>
    <w:pPr>
      <w:spacing w:line="342" w:lineRule="exact"/>
      <w:jc w:val="center"/>
    </w:pPr>
    <w:rPr>
      <w:rFonts w:ascii="Times New Roman" w:hAnsi="Times New Roman"/>
      <w:b/>
      <w:sz w:val="26"/>
    </w:rPr>
  </w:style>
  <w:style w:type="character" w:customStyle="1" w:styleId="26">
    <w:name w:val="Основной текст (2)"/>
    <w:basedOn w:val="1"/>
    <w:link w:val="25"/>
    <w:rPr>
      <w:rFonts w:ascii="Times New Roman" w:hAnsi="Times New Roman"/>
      <w:b/>
      <w:color w:val="000000"/>
      <w:sz w:val="26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c">
    <w:name w:val="Знак"/>
    <w:basedOn w:val="a"/>
    <w:rsid w:val="00AD2876"/>
    <w:pPr>
      <w:widowControl/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styleId="ad">
    <w:name w:val="Normal (Web)"/>
    <w:basedOn w:val="a"/>
    <w:uiPriority w:val="99"/>
    <w:unhideWhenUsed/>
    <w:rsid w:val="00EF652D"/>
    <w:pPr>
      <w:widowControl/>
      <w:spacing w:before="100" w:beforeAutospacing="1" w:after="100" w:afterAutospacing="1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8DC88-02C2-47D9-8B5C-B9B202F5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Пользователь</cp:lastModifiedBy>
  <cp:revision>3</cp:revision>
  <cp:lastPrinted>2026-04-01T12:09:00Z</cp:lastPrinted>
  <dcterms:created xsi:type="dcterms:W3CDTF">2026-04-01T12:00:00Z</dcterms:created>
  <dcterms:modified xsi:type="dcterms:W3CDTF">2026-04-01T12:09:00Z</dcterms:modified>
</cp:coreProperties>
</file>